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265BC">
      <w:pPr>
        <w:pStyle w:val="NormaleWeb"/>
        <w:jc w:val="center"/>
        <w:divId w:val="1601716763"/>
      </w:pPr>
      <w:r>
        <w:rPr>
          <w:rStyle w:val="Enfasicorsivo"/>
        </w:rPr>
        <w:t>Ministero dell'Istruzione e del Merito</w:t>
      </w:r>
    </w:p>
    <w:p w:rsidR="00000000" w:rsidRDefault="00A265BC">
      <w:pPr>
        <w:pStyle w:val="NormaleWeb"/>
        <w:jc w:val="center"/>
        <w:divId w:val="1601716763"/>
      </w:pPr>
      <w:r>
        <w:t>ISTITUTO COMPRENSIVO STATALE S. G. BOSCO</w:t>
      </w:r>
    </w:p>
    <w:p w:rsidR="00000000" w:rsidRDefault="00A265BC">
      <w:pPr>
        <w:pStyle w:val="NormaleWeb"/>
        <w:jc w:val="center"/>
        <w:divId w:val="1601716763"/>
      </w:pPr>
      <w:r>
        <w:rPr>
          <w:rStyle w:val="Enfasigrassetto"/>
        </w:rPr>
        <w:t xml:space="preserve">Scuola Secondaria I Grado </w:t>
      </w:r>
      <w:proofErr w:type="spellStart"/>
      <w:r>
        <w:rPr>
          <w:rStyle w:val="Enfasigrassetto"/>
        </w:rPr>
        <w:t>Santomauro</w:t>
      </w:r>
      <w:proofErr w:type="spellEnd"/>
    </w:p>
    <w:p w:rsidR="00000000" w:rsidRDefault="00A265BC">
      <w:pPr>
        <w:pStyle w:val="NormaleWeb"/>
        <w:jc w:val="center"/>
        <w:divId w:val="1601716763"/>
      </w:pPr>
      <w:r>
        <w:t>Codice Fiscale: 80023470729 Codice meccanografico: BAMM882019</w:t>
      </w:r>
    </w:p>
    <w:p w:rsidR="00000000" w:rsidRDefault="00A265BC">
      <w:pPr>
        <w:pStyle w:val="NormaleWeb"/>
        <w:jc w:val="center"/>
        <w:divId w:val="1601716763"/>
      </w:pPr>
      <w:r>
        <w:rPr>
          <w:rStyle w:val="Enfasigrassetto"/>
        </w:rPr>
        <w:t>VERBALE DELLO SCRUTINIO</w:t>
      </w:r>
    </w:p>
    <w:p w:rsidR="00000000" w:rsidRDefault="00A265BC">
      <w:pPr>
        <w:pStyle w:val="NormaleWeb"/>
        <w:jc w:val="center"/>
        <w:divId w:val="1601716763"/>
      </w:pPr>
      <w:r>
        <w:rPr>
          <w:rStyle w:val="Enfasigrassetto"/>
        </w:rPr>
        <w:t xml:space="preserve">Anno Scolastico </w:t>
      </w:r>
      <w:r>
        <w:t>2022/2023</w:t>
      </w:r>
    </w:p>
    <w:p w:rsidR="00000000" w:rsidRDefault="00A265BC">
      <w:pPr>
        <w:pStyle w:val="NormaleWeb"/>
        <w:divId w:val="1601716763"/>
      </w:pPr>
      <w:r>
        <w:t xml:space="preserve">Verbale N.: </w:t>
      </w:r>
    </w:p>
    <w:p w:rsidR="00000000" w:rsidRDefault="00A265BC">
      <w:pPr>
        <w:pStyle w:val="NormaleWeb"/>
        <w:divId w:val="1601716763"/>
      </w:pPr>
      <w:r>
        <w:t>Il giorno 26 del mese di Maggio dell'anno 2023, alle ore 12:25 nell'aula si riunisce il Consiglio di Classe della classe 3^A NORMALE, con la sola presenza dei docenti, per trattare il seguente argomento posto all'ordine del giorno:</w:t>
      </w:r>
    </w:p>
    <w:p w:rsidR="00000000" w:rsidRDefault="00A265BC">
      <w:pPr>
        <w:pStyle w:val="NormaleWeb"/>
        <w:jc w:val="center"/>
        <w:divId w:val="1601716763"/>
      </w:pPr>
      <w:r>
        <w:rPr>
          <w:rStyle w:val="Enfasigrassetto"/>
        </w:rPr>
        <w:t>Scrutinio II Quadrimestr</w:t>
      </w:r>
      <w:r>
        <w:rPr>
          <w:rStyle w:val="Enfasigrassetto"/>
        </w:rPr>
        <w:t>e</w:t>
      </w:r>
    </w:p>
    <w:p w:rsidR="00000000" w:rsidRDefault="00A265BC">
      <w:pPr>
        <w:pStyle w:val="NormaleWeb"/>
        <w:divId w:val="1601716763"/>
      </w:pPr>
      <w:r>
        <w:t> </w:t>
      </w:r>
    </w:p>
    <w:p w:rsidR="00000000" w:rsidRDefault="00A265BC">
      <w:pPr>
        <w:numPr>
          <w:ilvl w:val="0"/>
          <w:numId w:val="1"/>
        </w:numPr>
        <w:spacing w:before="100" w:beforeAutospacing="1" w:after="240"/>
        <w:divId w:val="1601716763"/>
        <w:rPr>
          <w:rFonts w:eastAsia="Times New Roman"/>
        </w:rPr>
      </w:pPr>
      <w:r>
        <w:rPr>
          <w:rFonts w:eastAsia="Times New Roman"/>
        </w:rPr>
        <w:t>Valutazione dei singoli studenti per l'ammissione agli Esami di Stato.</w:t>
      </w:r>
    </w:p>
    <w:p w:rsidR="00000000" w:rsidRDefault="00A265BC">
      <w:pPr>
        <w:numPr>
          <w:ilvl w:val="0"/>
          <w:numId w:val="1"/>
        </w:numPr>
        <w:spacing w:before="100" w:beforeAutospacing="1" w:after="240"/>
        <w:divId w:val="1601716763"/>
        <w:rPr>
          <w:rFonts w:eastAsia="Times New Roman"/>
        </w:rPr>
      </w:pPr>
      <w:r>
        <w:rPr>
          <w:rFonts w:eastAsia="Times New Roman"/>
        </w:rPr>
        <w:t>Redazione del Certificato delle Competenze.</w:t>
      </w:r>
    </w:p>
    <w:p w:rsidR="00000000" w:rsidRDefault="00A265BC">
      <w:pPr>
        <w:numPr>
          <w:ilvl w:val="0"/>
          <w:numId w:val="1"/>
        </w:numPr>
        <w:spacing w:before="100" w:beforeAutospacing="1" w:after="100" w:afterAutospacing="1"/>
        <w:divId w:val="1601716763"/>
        <w:rPr>
          <w:rFonts w:eastAsia="Times New Roman"/>
        </w:rPr>
      </w:pPr>
      <w:r>
        <w:rPr>
          <w:rFonts w:eastAsia="Times New Roman"/>
        </w:rPr>
        <w:t xml:space="preserve">Lettura e approvazione del Giudizio di ammissione e giudizio di </w:t>
      </w:r>
      <w:proofErr w:type="spellStart"/>
      <w:r>
        <w:rPr>
          <w:rFonts w:eastAsia="Times New Roman"/>
        </w:rPr>
        <w:t>idoneita'</w:t>
      </w:r>
      <w:proofErr w:type="spellEnd"/>
    </w:p>
    <w:p w:rsidR="00000000" w:rsidRDefault="00A265BC">
      <w:pPr>
        <w:pStyle w:val="NormaleWeb"/>
        <w:divId w:val="1601716763"/>
      </w:pPr>
      <w:r>
        <w:t> </w:t>
      </w:r>
    </w:p>
    <w:p w:rsidR="00000000" w:rsidRDefault="00A265BC">
      <w:pPr>
        <w:pStyle w:val="NormaleWeb"/>
        <w:divId w:val="1601716763"/>
      </w:pPr>
      <w:r>
        <w:t xml:space="preserve">Presiede la riunione </w:t>
      </w:r>
      <w:r w:rsidR="00700CCB">
        <w:t xml:space="preserve">il Dirigente Scolastico, dott.ssa M. Tiziana </w:t>
      </w:r>
      <w:proofErr w:type="spellStart"/>
      <w:r w:rsidR="00700CCB">
        <w:t>Santomauro</w:t>
      </w:r>
      <w:proofErr w:type="spellEnd"/>
      <w:r>
        <w:t xml:space="preserve">; funge da segretario il prof. </w:t>
      </w:r>
      <w:r w:rsidR="00700CCB">
        <w:t xml:space="preserve">……. </w:t>
      </w:r>
      <w:proofErr w:type="gramStart"/>
      <w:r w:rsidR="00700CCB">
        <w:t>coordinatore</w:t>
      </w:r>
      <w:proofErr w:type="gramEnd"/>
      <w:r>
        <w:t>.</w:t>
      </w:r>
    </w:p>
    <w:p w:rsidR="00000000" w:rsidRDefault="00A265BC">
      <w:pPr>
        <w:pStyle w:val="NormaleWeb"/>
        <w:divId w:val="1601716763"/>
      </w:pPr>
      <w:r>
        <w:t>Sono presenti i docenti elencati nella seguente tabella:</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78"/>
        <w:gridCol w:w="6175"/>
        <w:gridCol w:w="2469"/>
      </w:tblGrid>
      <w:tr w:rsidR="00000000">
        <w:trPr>
          <w:divId w:val="1601716763"/>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jc w:val="center"/>
              <w:rPr>
                <w:rFonts w:eastAsia="Times New Roman"/>
                <w:b/>
                <w:bCs/>
              </w:rPr>
            </w:pPr>
            <w:r>
              <w:rPr>
                <w:rFonts w:eastAsia="Times New Roman"/>
                <w:b/>
                <w:bCs/>
              </w:rPr>
              <w:t>Docente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jc w:val="center"/>
              <w:rPr>
                <w:rFonts w:eastAsia="Times New Roman"/>
                <w:b/>
                <w:bCs/>
              </w:rPr>
            </w:pPr>
            <w:r>
              <w:rPr>
                <w:rFonts w:eastAsia="Times New Roman"/>
                <w:b/>
                <w:bCs/>
              </w:rPr>
              <w:t>Materia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jc w:val="center"/>
              <w:rPr>
                <w:rFonts w:eastAsia="Times New Roman"/>
                <w:b/>
                <w:bCs/>
              </w:rPr>
            </w:pPr>
            <w:r>
              <w:rPr>
                <w:rFonts w:eastAsia="Times New Roman"/>
                <w:b/>
                <w:bCs/>
              </w:rPr>
              <w:t>Sostituito da o Assente</w:t>
            </w:r>
          </w:p>
        </w:tc>
      </w:tr>
      <w:tr w:rsidR="00000000">
        <w:trPr>
          <w:divId w:val="160171676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r>
              <w:rPr>
                <w:rFonts w:eastAsia="Times New Roman"/>
              </w:rPr>
              <w:t xml:space="preserve">ITALIANO STORIA GEOGRAFIA EDUCAZIONE CIVICA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p>
        </w:tc>
      </w:tr>
      <w:tr w:rsidR="00000000">
        <w:trPr>
          <w:divId w:val="160171676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r>
              <w:rPr>
                <w:rFonts w:eastAsia="Times New Roman"/>
              </w:rPr>
              <w:t xml:space="preserve">INGLESE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p>
        </w:tc>
      </w:tr>
      <w:tr w:rsidR="00000000">
        <w:trPr>
          <w:divId w:val="160171676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r>
              <w:rPr>
                <w:rFonts w:eastAsia="Times New Roman"/>
              </w:rPr>
              <w:t xml:space="preserve">TEDESCO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p>
        </w:tc>
      </w:tr>
      <w:tr w:rsidR="00000000">
        <w:trPr>
          <w:divId w:val="160171676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r>
              <w:rPr>
                <w:rFonts w:eastAsia="Times New Roman"/>
              </w:rPr>
              <w:t xml:space="preserve">MATEMATICA SCIENZE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p>
        </w:tc>
      </w:tr>
      <w:tr w:rsidR="00000000">
        <w:trPr>
          <w:divId w:val="160171676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r>
              <w:rPr>
                <w:rFonts w:eastAsia="Times New Roman"/>
              </w:rPr>
              <w:t xml:space="preserve">TECNOLOGIA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p>
        </w:tc>
      </w:tr>
      <w:tr w:rsidR="00000000">
        <w:trPr>
          <w:divId w:val="160171676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r>
              <w:rPr>
                <w:rFonts w:eastAsia="Times New Roman"/>
              </w:rPr>
              <w:t xml:space="preserve">MUSICA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p>
        </w:tc>
      </w:tr>
      <w:tr w:rsidR="00000000">
        <w:trPr>
          <w:divId w:val="160171676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r>
              <w:rPr>
                <w:rFonts w:eastAsia="Times New Roman"/>
              </w:rPr>
              <w:t xml:space="preserve">ARTE E IMMAGINE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p>
        </w:tc>
      </w:tr>
      <w:tr w:rsidR="00000000">
        <w:trPr>
          <w:divId w:val="160171676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r>
              <w:rPr>
                <w:rFonts w:eastAsia="Times New Roman"/>
              </w:rPr>
              <w:t xml:space="preserve">EDUCAZIONE FISICA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p>
        </w:tc>
      </w:tr>
      <w:tr w:rsidR="00000000">
        <w:trPr>
          <w:divId w:val="160171676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r>
              <w:rPr>
                <w:rFonts w:eastAsia="Times New Roman"/>
              </w:rPr>
              <w:t xml:space="preserve">ATTIVITA' LETTERARIE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p>
        </w:tc>
      </w:tr>
      <w:tr w:rsidR="00000000">
        <w:trPr>
          <w:divId w:val="160171676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r>
              <w:rPr>
                <w:rFonts w:eastAsia="Times New Roman"/>
              </w:rPr>
              <w:t>RELIGIONE</w:t>
            </w:r>
            <w:r w:rsidR="00700CCB">
              <w:rPr>
                <w:rFonts w:eastAsia="Times New Roman"/>
              </w:rPr>
              <w:t>/ATTIVITA’ ALTERNATIVA</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p>
        </w:tc>
      </w:tr>
    </w:tbl>
    <w:p w:rsidR="00000000" w:rsidRDefault="00A265BC">
      <w:pPr>
        <w:pStyle w:val="NormaleWeb"/>
        <w:divId w:val="1601716763"/>
      </w:pPr>
      <w:r>
        <w:t xml:space="preserve">I Professori assenti, come indicato in tabella, risultano regolarmente sostituiti con delega scritta dal Dirigente Scolastico e sono in possesso di tutti gli elementi per effettuare la valutazione. </w:t>
      </w:r>
    </w:p>
    <w:p w:rsidR="00000000" w:rsidRDefault="00A265BC">
      <w:pPr>
        <w:pStyle w:val="NormaleWeb"/>
        <w:divId w:val="1601716763"/>
      </w:pPr>
      <w:r>
        <w:t>Alla classe sono iscrit</w:t>
      </w:r>
      <w:r>
        <w:t xml:space="preserve">ti gli studenti elencati in fondo al presente verbale </w:t>
      </w:r>
      <w:r>
        <w:rPr>
          <w:rStyle w:val="Enfasicorsivo"/>
        </w:rPr>
        <w:t>(con indicazione dell'eventuale esito)</w:t>
      </w:r>
      <w:r>
        <w:t>.</w:t>
      </w:r>
    </w:p>
    <w:p w:rsidR="00000000" w:rsidRDefault="00A265BC">
      <w:pPr>
        <w:pStyle w:val="NormaleWeb"/>
        <w:divId w:val="1601716763"/>
      </w:pPr>
      <w:r>
        <w:t>Risultano trasferiti gli studenti di seguito elencati e</w:t>
      </w:r>
      <w:r>
        <w:rPr>
          <w:rStyle w:val="Enfasicorsivo"/>
        </w:rPr>
        <w:t xml:space="preserve">, </w:t>
      </w:r>
      <w:r>
        <w:t>ai sensi del R.D. 4/5/25 n. 653, sono considerati ritirati gli alunni elencati con la dicitura "</w:t>
      </w:r>
      <w:proofErr w:type="spellStart"/>
      <w:r>
        <w:t>RITIRATOâ</w:t>
      </w:r>
      <w:proofErr w:type="spellEnd"/>
      <w:r>
        <w:t>€</w:t>
      </w:r>
      <w:r>
        <w:t></w:t>
      </w:r>
      <w:r>
        <w:t>.</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5"/>
        <w:gridCol w:w="1550"/>
        <w:gridCol w:w="1036"/>
        <w:gridCol w:w="5571"/>
      </w:tblGrid>
      <w:tr w:rsidR="00000000">
        <w:trPr>
          <w:divId w:val="1601716763"/>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jc w:val="center"/>
              <w:rPr>
                <w:rFonts w:eastAsia="Times New Roman"/>
                <w:b/>
                <w:bCs/>
              </w:rPr>
            </w:pPr>
            <w:r>
              <w:rPr>
                <w:rFonts w:eastAsia="Times New Roman"/>
                <w:b/>
                <w:bCs/>
              </w:rPr>
              <w:t>Alunno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jc w:val="center"/>
              <w:rPr>
                <w:rFonts w:eastAsia="Times New Roman"/>
                <w:b/>
                <w:bCs/>
              </w:rPr>
            </w:pPr>
            <w:r>
              <w:rPr>
                <w:rFonts w:eastAsia="Times New Roman"/>
                <w:b/>
                <w:bCs/>
              </w:rPr>
              <w:t>Causale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jc w:val="center"/>
              <w:rPr>
                <w:rFonts w:eastAsia="Times New Roman"/>
                <w:b/>
                <w:bCs/>
              </w:rPr>
            </w:pPr>
            <w:r>
              <w:rPr>
                <w:rFonts w:eastAsia="Times New Roman"/>
                <w:b/>
                <w:bCs/>
              </w:rPr>
              <w:t>Data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jc w:val="center"/>
              <w:rPr>
                <w:rFonts w:eastAsia="Times New Roman"/>
                <w:b/>
                <w:bCs/>
              </w:rPr>
            </w:pPr>
            <w:r>
              <w:rPr>
                <w:rFonts w:eastAsia="Times New Roman"/>
                <w:b/>
                <w:bCs/>
              </w:rPr>
              <w:t>Eventuale scuola di destinazione</w:t>
            </w:r>
          </w:p>
        </w:tc>
      </w:tr>
    </w:tbl>
    <w:p w:rsidR="00000000" w:rsidRDefault="00A265BC">
      <w:pPr>
        <w:pStyle w:val="NormaleWeb"/>
        <w:divId w:val="1601716763"/>
      </w:pPr>
      <w:r>
        <w:t xml:space="preserve">Il Presidente, accertata la </w:t>
      </w:r>
      <w:proofErr w:type="spellStart"/>
      <w:r>
        <w:t>validita'</w:t>
      </w:r>
      <w:proofErr w:type="spellEnd"/>
      <w:r>
        <w:t xml:space="preserve"> della seduta e costatata la </w:t>
      </w:r>
      <w:proofErr w:type="spellStart"/>
      <w:r>
        <w:t>legittimita'</w:t>
      </w:r>
      <w:proofErr w:type="spellEnd"/>
      <w:r>
        <w:t xml:space="preserve"> delle operazioni di scrutinio, ricorda che ogni discussione, argomentazione o decisione presa nel corso della stessa </w:t>
      </w:r>
      <w:proofErr w:type="spellStart"/>
      <w:r>
        <w:t>e'</w:t>
      </w:r>
      <w:proofErr w:type="spellEnd"/>
      <w:r>
        <w:t xml:space="preserve"> strettamente riservata, e vincola i presenti al segreto d</w:t>
      </w:r>
      <w:r>
        <w:t xml:space="preserve">i ufficio. </w:t>
      </w:r>
    </w:p>
    <w:p w:rsidR="00000000" w:rsidRDefault="00A265BC">
      <w:pPr>
        <w:pStyle w:val="NormaleWeb"/>
        <w:divId w:val="1601716763"/>
      </w:pPr>
      <w:r>
        <w:t>Il Presidente richiama quindi i principi e i criteri deliberati in merito dagli Organi Collegiali, nonché la normativa vigente che regola lo svolgimento degli scrutini e la valutazione degli alunni (OO.MM. n.126 del 20.04.2000, n.90 del 21.05.0</w:t>
      </w:r>
      <w:r>
        <w:t>1 e n.56 del 23.05.2002, n.26 del 15.03.07, n.92 del 5/11/2007, n. 30/2008, n. 40/2009, ai DD.MM. n. 42 del 22.05.07, n. 80 del 3/10/07, n. 5 del 16/01/09 e alla C.M. n.50 del 20/05/09 e DPR 22 giugno 2009, n. 122).</w:t>
      </w:r>
    </w:p>
    <w:p w:rsidR="00000000" w:rsidRDefault="00A265BC">
      <w:pPr>
        <w:pStyle w:val="NormaleWeb"/>
        <w:divId w:val="1601716763"/>
      </w:pPr>
      <w:r>
        <w:t>Richiama inoltre i contenuti del D.L. 13</w:t>
      </w:r>
      <w:r>
        <w:t xml:space="preserve"> aprile 2017, n. 62 e dell'O.M. 64 del 14/03/2022:</w:t>
      </w:r>
    </w:p>
    <w:p w:rsidR="00000000" w:rsidRDefault="00A265BC">
      <w:pPr>
        <w:pStyle w:val="NormaleWeb"/>
        <w:divId w:val="1601716763"/>
      </w:pPr>
      <w:r>
        <w:t>I docenti delle varie discipline propongono il voto in base ai criteri indicati nel P.O.F., ad un giudizio motivato desunto dagli esiti di un congruo numero di prove effettuate durante l'ultimo quadrimestr</w:t>
      </w:r>
      <w:r>
        <w:t>e, e sulla base di una valutazione complessiva dell'impegno, interesse e partecipazione dimostrati nell'intero percorso formativo.</w:t>
      </w:r>
      <w:r>
        <w:br/>
      </w:r>
      <w:r>
        <w:br/>
      </w:r>
      <w:r>
        <w:t xml:space="preserve">Per quanto riguarda l'ammissione all'esame di Stato, si fa riferimento al </w:t>
      </w:r>
      <w:proofErr w:type="spellStart"/>
      <w:r>
        <w:t>D.Lgs</w:t>
      </w:r>
      <w:proofErr w:type="spellEnd"/>
      <w:r>
        <w:t xml:space="preserve"> 62/2017 e al DM 741/2017: "le alunne e gli a</w:t>
      </w:r>
      <w:r>
        <w:t>lunni della scuola secondaria di primo grado sono ammessi [...] all'esame conclusivo del primo ciclo, salvo quanto previsto dall'articolo 4, comma 6, del decreto del Presidente della Repubblica 24 giugno 1998, n. 249 e dal comma 2 del presente articolo. Ne</w:t>
      </w:r>
      <w:r>
        <w:t xml:space="preserve">l caso di parziale o mancata acquisizione dei livelli di apprendimento in una o </w:t>
      </w:r>
      <w:proofErr w:type="spellStart"/>
      <w:r>
        <w:t>piu'</w:t>
      </w:r>
      <w:proofErr w:type="spellEnd"/>
      <w:r>
        <w:t xml:space="preserve"> discipline, il consiglio di classe </w:t>
      </w:r>
      <w:proofErr w:type="spellStart"/>
      <w:r>
        <w:t>puo'</w:t>
      </w:r>
      <w:proofErr w:type="spellEnd"/>
      <w:r>
        <w:t xml:space="preserve"> deliberare, con adeguata motivazione, la non ammissione [...] all'esame conclusivo del primo </w:t>
      </w:r>
      <w:proofErr w:type="spellStart"/>
      <w:r>
        <w:t>ciclo.â</w:t>
      </w:r>
      <w:proofErr w:type="spellEnd"/>
      <w:r>
        <w:t>€</w:t>
      </w:r>
      <w:r>
        <w:t></w:t>
      </w:r>
      <w:r>
        <w:t xml:space="preserve"> (D.lgs.62/2017, art. 6, comm</w:t>
      </w:r>
      <w:r>
        <w:t xml:space="preserve">i 1 e 2 e DM 741, art. 2). Inoltre "il voto di ammissione all'esame conclusivo del primo ciclo </w:t>
      </w:r>
      <w:proofErr w:type="spellStart"/>
      <w:r>
        <w:t>e'</w:t>
      </w:r>
      <w:proofErr w:type="spellEnd"/>
      <w:r>
        <w:t xml:space="preserve"> espresso dal consiglio di classe in decimi, considerando il percorso scolastico compiuto dall'alunna o dall'</w:t>
      </w:r>
      <w:proofErr w:type="spellStart"/>
      <w:r>
        <w:t>alunno.â</w:t>
      </w:r>
      <w:proofErr w:type="spellEnd"/>
      <w:r>
        <w:t>€</w:t>
      </w:r>
      <w:r>
        <w:t></w:t>
      </w:r>
      <w:r>
        <w:t xml:space="preserve"> (D.lgs.62/2017, art. 6, comma 5 e DM 74</w:t>
      </w:r>
      <w:r>
        <w:t>1, art. 2 comma 4).</w:t>
      </w:r>
    </w:p>
    <w:p w:rsidR="00000000" w:rsidRDefault="00A265BC">
      <w:pPr>
        <w:pStyle w:val="NormaleWeb"/>
        <w:divId w:val="1601716763"/>
      </w:pPr>
      <w:r>
        <w:t xml:space="preserve">In base all'art. 10 commi 1 e 2 del D.L. 59/2009 ai fini della </w:t>
      </w:r>
      <w:proofErr w:type="spellStart"/>
      <w:r>
        <w:t>validita'</w:t>
      </w:r>
      <w:proofErr w:type="spellEnd"/>
      <w:r>
        <w:t xml:space="preserve"> dell'anno, per la valutazione degli allievi </w:t>
      </w:r>
      <w:proofErr w:type="spellStart"/>
      <w:r>
        <w:t>e'</w:t>
      </w:r>
      <w:proofErr w:type="spellEnd"/>
      <w:r>
        <w:t xml:space="preserve"> richiesta la frequenza di almeno tre quarti dell'orario annuale. Per casi eccezionali, le istituzioni scolastiche p</w:t>
      </w:r>
      <w:r>
        <w:t>ossono autonomamente stabilire motivate deroghe al suddetto.</w:t>
      </w:r>
    </w:p>
    <w:p w:rsidR="00000000" w:rsidRDefault="00A265BC">
      <w:pPr>
        <w:pStyle w:val="NormaleWeb"/>
        <w:divId w:val="1601716763"/>
      </w:pPr>
      <w:r>
        <w:t>Il presidente, dopo aver richiamato la normativa vigente, invita i singoli docenti ad esprimere, in via pregiudiziale, il proprio parere sull'andamento generale della classe, con particolare rife</w:t>
      </w:r>
      <w:r>
        <w:t xml:space="preserve">rimento agli obiettivi previsti dalla programmazione didattico-educativa. Il presidente invita i docenti a </w:t>
      </w:r>
      <w:r>
        <w:lastRenderedPageBreak/>
        <w:t>relazionare, con riferimento al piano di lavoro, sugli obiettivi conseguiti e sul grado di preparazione e di profitto realizzato dagli studenti e sot</w:t>
      </w:r>
      <w:r>
        <w:t xml:space="preserve">tolinea che la </w:t>
      </w:r>
      <w:proofErr w:type="spellStart"/>
      <w:r>
        <w:t>responsabilita'</w:t>
      </w:r>
      <w:proofErr w:type="spellEnd"/>
      <w:r>
        <w:t xml:space="preserve"> di ogni decisione spetta all'intero consiglio di classe sulla base di una valutazione globale del processo formativo e dei risultati di apprendimento delle alunne e degli alunni, con </w:t>
      </w:r>
      <w:proofErr w:type="spellStart"/>
      <w:r>
        <w:t>finalita'</w:t>
      </w:r>
      <w:proofErr w:type="spellEnd"/>
      <w:r>
        <w:t xml:space="preserve"> formativa ed educativa; ricorda </w:t>
      </w:r>
      <w:r>
        <w:t xml:space="preserve">inoltre che la valutazione concorre al miglioramento degli apprendimenti e al successo formativo degli studenti, per consentire lo sviluppo </w:t>
      </w:r>
      <w:proofErr w:type="spellStart"/>
      <w:r>
        <w:t>dell'identita'</w:t>
      </w:r>
      <w:proofErr w:type="spellEnd"/>
      <w:r>
        <w:t xml:space="preserve"> personale e l'acquisizione di conoscenze, </w:t>
      </w:r>
      <w:proofErr w:type="spellStart"/>
      <w:r>
        <w:t>abilita'</w:t>
      </w:r>
      <w:proofErr w:type="spellEnd"/>
      <w:r>
        <w:t xml:space="preserve"> e competenze.</w:t>
      </w:r>
    </w:p>
    <w:p w:rsidR="00000000" w:rsidRDefault="00A265BC">
      <w:pPr>
        <w:pStyle w:val="NormaleWeb"/>
        <w:divId w:val="1601716763"/>
      </w:pPr>
      <w:r>
        <w:t>In particolare il consiglio di class</w:t>
      </w:r>
      <w:r>
        <w:t xml:space="preserve">e propone la valutazione relativa al comportamento, che si riferisce allo sviluppo delle competenze di cittadinanza, allo Statuto delle studentesse e degli studenti, al Patto educativo di </w:t>
      </w:r>
      <w:proofErr w:type="spellStart"/>
      <w:r>
        <w:t>corresponsabilita'</w:t>
      </w:r>
      <w:proofErr w:type="spellEnd"/>
      <w:r>
        <w:t xml:space="preserve"> e ai regolamenti approvati dalle istituzioni scol</w:t>
      </w:r>
      <w:r>
        <w:t>astiche. La valutazione del comportamento dell'alunna e dell'alunno viene espressa collegialmente dai docenti attraverso un giudizio sintetico riportato nel documento di valutazione:</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36"/>
        <w:gridCol w:w="2304"/>
        <w:gridCol w:w="5282"/>
      </w:tblGrid>
      <w:tr w:rsidR="00000000">
        <w:trPr>
          <w:divId w:val="1601716763"/>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jc w:val="center"/>
              <w:rPr>
                <w:rFonts w:eastAsia="Times New Roman"/>
                <w:b/>
                <w:bCs/>
              </w:rPr>
            </w:pPr>
            <w:r>
              <w:rPr>
                <w:rFonts w:eastAsia="Times New Roman"/>
                <w:b/>
                <w:bCs/>
              </w:rPr>
              <w:t>Alunno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jc w:val="center"/>
              <w:rPr>
                <w:rFonts w:eastAsia="Times New Roman"/>
                <w:b/>
                <w:bCs/>
              </w:rPr>
            </w:pPr>
            <w:r>
              <w:rPr>
                <w:rFonts w:eastAsia="Times New Roman"/>
                <w:b/>
                <w:bCs/>
              </w:rPr>
              <w:t>Giudizio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jc w:val="center"/>
              <w:rPr>
                <w:rFonts w:eastAsia="Times New Roman"/>
                <w:b/>
                <w:bCs/>
              </w:rPr>
            </w:pPr>
            <w:r>
              <w:rPr>
                <w:rFonts w:eastAsia="Times New Roman"/>
                <w:b/>
                <w:bCs/>
              </w:rPr>
              <w:t>Motivazione/Giudizio</w:t>
            </w:r>
          </w:p>
        </w:tc>
      </w:tr>
      <w:tr w:rsidR="00000000">
        <w:trPr>
          <w:divId w:val="160171676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p>
          <w:p w:rsidR="00700CCB" w:rsidRDefault="00700CC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rPr>
                <w:rFonts w:eastAsia="Times New Roman"/>
              </w:rPr>
            </w:pPr>
          </w:p>
        </w:tc>
      </w:tr>
    </w:tbl>
    <w:p w:rsidR="00000000" w:rsidRDefault="00A265BC">
      <w:pPr>
        <w:pStyle w:val="NormaleWeb"/>
        <w:divId w:val="1601716763"/>
      </w:pPr>
      <w:r>
        <w:t>Dopo ampia discussione, tenuto conto dei criteri deliberati dal Collegio docenti e dei giudizi emersi da un congruo numero di verifiche, il Consiglio prende in esame per ciascuna disciplina le proposte di voto e le discute prima di assegnare il voto defini</w:t>
      </w:r>
      <w:r>
        <w:t xml:space="preserve">tivo. </w:t>
      </w:r>
    </w:p>
    <w:p w:rsidR="00000000" w:rsidRDefault="00A265BC">
      <w:pPr>
        <w:pStyle w:val="NormaleWeb"/>
        <w:divId w:val="1601716763"/>
      </w:pPr>
      <w:r>
        <w:t xml:space="preserve">Sono assegnati </w:t>
      </w:r>
      <w:r>
        <w:rPr>
          <w:rStyle w:val="Enfasigrassetto"/>
          <w:u w:val="single"/>
        </w:rPr>
        <w:t>a maggioranza</w:t>
      </w:r>
      <w:r>
        <w:t xml:space="preserve"> del Consiglio i seguenti voti di disciplina per i seguenti alunni. </w:t>
      </w:r>
    </w:p>
    <w:p w:rsidR="00000000" w:rsidRDefault="00A265BC">
      <w:pPr>
        <w:pStyle w:val="NormaleWeb"/>
        <w:divId w:val="1601716763"/>
      </w:pPr>
      <w:r>
        <w:t xml:space="preserve">Risultano </w:t>
      </w:r>
      <w:r>
        <w:rPr>
          <w:rStyle w:val="Enfasigrassetto"/>
        </w:rPr>
        <w:t xml:space="preserve">ammessi agli esami di stato </w:t>
      </w:r>
      <w:r>
        <w:t xml:space="preserve">gli studenti con esito positivo come indicato in </w:t>
      </w:r>
      <w:r>
        <w:rPr>
          <w:rStyle w:val="Enfasigrassetto"/>
        </w:rPr>
        <w:t>Allegato B</w:t>
      </w:r>
      <w:r>
        <w:t>.</w:t>
      </w:r>
    </w:p>
    <w:p w:rsidR="00000000" w:rsidRDefault="00A265BC">
      <w:pPr>
        <w:pStyle w:val="NormaleWeb"/>
        <w:divId w:val="1601716763"/>
      </w:pPr>
      <w:r>
        <w:t>Il Consiglio delibera l'esclusione dallo scrutinio fi</w:t>
      </w:r>
      <w:r>
        <w:t xml:space="preserve">nale e la conseguente </w:t>
      </w:r>
      <w:r>
        <w:rPr>
          <w:rStyle w:val="Enfasigrassetto"/>
        </w:rPr>
        <w:t>NON AMMISSIONE AGLI ESAMI DI STATO</w:t>
      </w:r>
      <w:r>
        <w:t xml:space="preserve"> per i seguenti studenti</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80"/>
        <w:gridCol w:w="6642"/>
      </w:tblGrid>
      <w:tr w:rsidR="00000000">
        <w:trPr>
          <w:divId w:val="1601716763"/>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jc w:val="center"/>
              <w:rPr>
                <w:rFonts w:eastAsia="Times New Roman"/>
                <w:b/>
                <w:bCs/>
              </w:rPr>
            </w:pPr>
            <w:r>
              <w:rPr>
                <w:rFonts w:eastAsia="Times New Roman"/>
                <w:b/>
                <w:bCs/>
              </w:rPr>
              <w:t>Alunno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jc w:val="center"/>
              <w:rPr>
                <w:rFonts w:eastAsia="Times New Roman"/>
                <w:b/>
                <w:bCs/>
              </w:rPr>
            </w:pPr>
            <w:r>
              <w:rPr>
                <w:rFonts w:eastAsia="Times New Roman"/>
                <w:b/>
                <w:bCs/>
              </w:rPr>
              <w:t>Totale ore assenza</w:t>
            </w:r>
          </w:p>
        </w:tc>
      </w:tr>
    </w:tbl>
    <w:p w:rsidR="00000000" w:rsidRDefault="00A265BC">
      <w:pPr>
        <w:pStyle w:val="NormaleWeb"/>
        <w:divId w:val="1601716763"/>
      </w:pPr>
      <w:proofErr w:type="gramStart"/>
      <w:r>
        <w:t>che</w:t>
      </w:r>
      <w:proofErr w:type="gramEnd"/>
      <w:r>
        <w:t xml:space="preserve"> non hanno raggiunto la frequenza di almeno tre quarti dell'orario annuale personalizzato, come previsto dall'art. 14 comma 7 del </w:t>
      </w:r>
      <w:r>
        <w:rPr>
          <w:rStyle w:val="Enfasicorsivo"/>
        </w:rPr>
        <w:t>DPR 22 giugno 2009 n. 122.</w:t>
      </w:r>
    </w:p>
    <w:p w:rsidR="00000000" w:rsidRDefault="00A265BC">
      <w:pPr>
        <w:pStyle w:val="NormaleWeb"/>
        <w:divId w:val="1601716763"/>
      </w:pPr>
      <w:r>
        <w:t xml:space="preserve">Il </w:t>
      </w:r>
      <w:proofErr w:type="spellStart"/>
      <w:r>
        <w:t>CdC</w:t>
      </w:r>
      <w:proofErr w:type="spellEnd"/>
      <w:r>
        <w:t xml:space="preserve"> delibera la </w:t>
      </w:r>
      <w:r>
        <w:rPr>
          <w:b/>
          <w:bCs/>
        </w:rPr>
        <w:t>non ammissione all'esame di stato</w:t>
      </w:r>
      <w:r>
        <w:t xml:space="preserve"> per gli studenti di cui all'</w:t>
      </w:r>
      <w:r>
        <w:rPr>
          <w:b/>
          <w:bCs/>
        </w:rPr>
        <w:t>Allegato B</w:t>
      </w:r>
      <w:r>
        <w:t>, con le adeguate motivazioni riportate nello stesso e dopo l'attivazione da parte della scuola di specifiche strategie per il miglioramen</w:t>
      </w:r>
      <w:r>
        <w:t>to dei livelli di apprendimento.</w:t>
      </w:r>
    </w:p>
    <w:p w:rsidR="00000000" w:rsidRDefault="00A265BC">
      <w:pPr>
        <w:pStyle w:val="NormaleWeb"/>
        <w:divId w:val="1601716763"/>
      </w:pPr>
      <w:r>
        <w:t xml:space="preserve">Per gli studenti non ammessi all'esame di stato, ai sensi dell'art. 6 c. 5 dell'O.M. 92/2007, la deliberazione del consiglio di classe </w:t>
      </w:r>
      <w:proofErr w:type="spellStart"/>
      <w:r>
        <w:t>sara'</w:t>
      </w:r>
      <w:proofErr w:type="spellEnd"/>
      <w:r>
        <w:t xml:space="preserve"> comunicata ai genitori, prima dell'esposizione dei quadri.</w:t>
      </w:r>
    </w:p>
    <w:p w:rsidR="00000000" w:rsidRDefault="00A265BC">
      <w:pPr>
        <w:pStyle w:val="NormaleWeb"/>
        <w:divId w:val="1601716763"/>
      </w:pPr>
      <w:r>
        <w:t xml:space="preserve">Il consiglio valuta la </w:t>
      </w:r>
      <w:r>
        <w:t xml:space="preserve">situazione dei seguenti alunni con DSA ed esprime le seguenti considerazioni.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22"/>
      </w:tblGrid>
      <w:tr w:rsidR="00000000">
        <w:trPr>
          <w:divId w:val="1601716763"/>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jc w:val="center"/>
              <w:rPr>
                <w:rFonts w:eastAsia="Times New Roman"/>
                <w:b/>
                <w:bCs/>
              </w:rPr>
            </w:pPr>
            <w:r>
              <w:rPr>
                <w:rFonts w:eastAsia="Times New Roman"/>
                <w:b/>
                <w:bCs/>
              </w:rPr>
              <w:t>Alunno</w:t>
            </w:r>
          </w:p>
        </w:tc>
      </w:tr>
    </w:tbl>
    <w:p w:rsidR="00000000" w:rsidRDefault="00A265BC">
      <w:pPr>
        <w:pStyle w:val="NormaleWeb"/>
        <w:divId w:val="1601716763"/>
      </w:pPr>
      <w:r>
        <w:t>Sulla base della normativa vigente e della Legge 8 ottobre 2010, n. 170, recante Nuove norme in materia di disturbi specifici di apprendimento in ambito scolastico â</w:t>
      </w:r>
      <w:proofErr w:type="gramStart"/>
      <w:r>
        <w:t>€“ n</w:t>
      </w:r>
      <w:r>
        <w:t>onché</w:t>
      </w:r>
      <w:proofErr w:type="gramEnd"/>
      <w:r>
        <w:t xml:space="preserve"> dalle Linee Guida allegate al citato DM n. 5669/2011, il Consiglio di classe ha adottato le </w:t>
      </w:r>
      <w:proofErr w:type="spellStart"/>
      <w:r>
        <w:t>modalita'</w:t>
      </w:r>
      <w:proofErr w:type="spellEnd"/>
      <w:r>
        <w:t xml:space="preserve"> didattiche e le </w:t>
      </w:r>
      <w:r>
        <w:lastRenderedPageBreak/>
        <w:t>forme di valutazione individuate nell'ambito dei percorsi didattici individualizzati e personalizzati, allegati al presente verbale.</w:t>
      </w:r>
    </w:p>
    <w:p w:rsidR="00000000" w:rsidRDefault="00A265BC">
      <w:pPr>
        <w:pStyle w:val="NormaleWeb"/>
        <w:divId w:val="1601716763"/>
      </w:pPr>
      <w:r>
        <w:t>Si registrano le ulteriori dichiarazioni da parte di altri docenti del consiglio:</w:t>
      </w:r>
    </w:p>
    <w:p w:rsidR="00000000" w:rsidRDefault="00A265BC">
      <w:pPr>
        <w:pStyle w:val="NormaleWeb"/>
        <w:divId w:val="1601716763"/>
      </w:pPr>
      <w:r>
        <w:t>.............................................................................................................................................................................</w:t>
      </w:r>
      <w:r>
        <w:t>..............................................................................................................................................................................</w:t>
      </w:r>
    </w:p>
    <w:p w:rsidR="00000000" w:rsidRDefault="00A265BC">
      <w:pPr>
        <w:pStyle w:val="NormaleWeb"/>
        <w:divId w:val="1601716763"/>
      </w:pPr>
      <w:r>
        <w:t>Al termine delle operazioni di cui sopra il presidente del consiglio di classe pr</w:t>
      </w:r>
      <w:r>
        <w:t>ovvede alla lettura dei voti e alla loro trascrizione sul tabellone allegato al presente verbale.</w:t>
      </w:r>
      <w:r>
        <w:br/>
      </w:r>
      <w:r>
        <w:br/>
        <w:t>Secondo le disposizioni della normativa vigente, al termine della seduta si provvede a compilare le certificazioni delle competenze.</w:t>
      </w:r>
    </w:p>
    <w:p w:rsidR="00000000" w:rsidRDefault="00A265BC">
      <w:pPr>
        <w:pStyle w:val="NormaleWeb"/>
        <w:divId w:val="1601716763"/>
      </w:pPr>
      <w:r>
        <w:t>Letto, approvato e sott</w:t>
      </w:r>
      <w:r>
        <w:t xml:space="preserve">oscritto il presente verbale, la seduta </w:t>
      </w:r>
      <w:proofErr w:type="spellStart"/>
      <w:r>
        <w:t>e'</w:t>
      </w:r>
      <w:proofErr w:type="spellEnd"/>
      <w:r>
        <w:t xml:space="preserve"> tolta alle ore 00:00.</w:t>
      </w:r>
    </w:p>
    <w:p w:rsidR="00000000" w:rsidRDefault="00A265BC">
      <w:pPr>
        <w:pStyle w:val="NormaleWeb"/>
        <w:divId w:val="1601716763"/>
      </w:pPr>
      <w:r>
        <w:t xml:space="preserve">MOLFETTA li, 26/05/2023 </w:t>
      </w:r>
    </w:p>
    <w:tbl>
      <w:tblPr>
        <w:tblW w:w="0" w:type="auto"/>
        <w:tblCellMar>
          <w:top w:w="15" w:type="dxa"/>
          <w:left w:w="15" w:type="dxa"/>
          <w:bottom w:w="15" w:type="dxa"/>
          <w:right w:w="15" w:type="dxa"/>
        </w:tblCellMar>
        <w:tblLook w:val="04A0" w:firstRow="1" w:lastRow="0" w:firstColumn="1" w:lastColumn="0" w:noHBand="0" w:noVBand="1"/>
      </w:tblPr>
      <w:tblGrid>
        <w:gridCol w:w="3630"/>
        <w:gridCol w:w="3630"/>
      </w:tblGrid>
      <w:tr w:rsidR="00000000">
        <w:trPr>
          <w:divId w:val="1601716763"/>
        </w:trPr>
        <w:tc>
          <w:tcPr>
            <w:tcW w:w="2500" w:type="pct"/>
            <w:hideMark/>
          </w:tcPr>
          <w:p w:rsidR="00000000" w:rsidRDefault="00A265BC">
            <w:pPr>
              <w:rPr>
                <w:rFonts w:eastAsia="Times New Roman"/>
              </w:rPr>
            </w:pPr>
            <w:r>
              <w:rPr>
                <w:rFonts w:eastAsia="Times New Roman"/>
              </w:rPr>
              <w:t>IL SEGRETARIO</w:t>
            </w:r>
          </w:p>
        </w:tc>
        <w:tc>
          <w:tcPr>
            <w:tcW w:w="2500" w:type="pct"/>
            <w:hideMark/>
          </w:tcPr>
          <w:p w:rsidR="00000000" w:rsidRDefault="00A265BC">
            <w:pPr>
              <w:pStyle w:val="NormaleWeb"/>
              <w:jc w:val="right"/>
            </w:pPr>
            <w:r>
              <w:t>IL DIRIGENTE SCOLASTICO</w:t>
            </w:r>
          </w:p>
        </w:tc>
      </w:tr>
      <w:tr w:rsidR="00000000">
        <w:trPr>
          <w:divId w:val="1601716763"/>
        </w:trPr>
        <w:tc>
          <w:tcPr>
            <w:tcW w:w="0" w:type="auto"/>
            <w:hideMark/>
          </w:tcPr>
          <w:p w:rsidR="00000000" w:rsidRDefault="00A265BC"/>
        </w:tc>
        <w:tc>
          <w:tcPr>
            <w:tcW w:w="0" w:type="auto"/>
            <w:hideMark/>
          </w:tcPr>
          <w:p w:rsidR="00000000" w:rsidRDefault="00A265BC">
            <w:pPr>
              <w:rPr>
                <w:rFonts w:eastAsia="Times New Roman"/>
                <w:sz w:val="20"/>
                <w:szCs w:val="20"/>
              </w:rPr>
            </w:pPr>
          </w:p>
        </w:tc>
      </w:tr>
      <w:tr w:rsidR="00000000">
        <w:trPr>
          <w:divId w:val="1601716763"/>
        </w:trPr>
        <w:tc>
          <w:tcPr>
            <w:tcW w:w="0" w:type="auto"/>
            <w:hideMark/>
          </w:tcPr>
          <w:p w:rsidR="00000000" w:rsidRDefault="00700CCB">
            <w:pPr>
              <w:pStyle w:val="NormaleWeb"/>
            </w:pPr>
            <w:r>
              <w:rPr>
                <w:rStyle w:val="Enfasicorsivo"/>
              </w:rPr>
              <w:t>XXXXXXXX</w:t>
            </w:r>
          </w:p>
        </w:tc>
        <w:tc>
          <w:tcPr>
            <w:tcW w:w="0" w:type="auto"/>
            <w:hideMark/>
          </w:tcPr>
          <w:p w:rsidR="00000000" w:rsidRDefault="00700CCB">
            <w:pPr>
              <w:pStyle w:val="NormaleWeb"/>
              <w:jc w:val="right"/>
            </w:pPr>
            <w:r>
              <w:rPr>
                <w:rStyle w:val="Enfasicorsivo"/>
              </w:rPr>
              <w:t xml:space="preserve">Dott.ssa </w:t>
            </w:r>
            <w:proofErr w:type="spellStart"/>
            <w:r>
              <w:rPr>
                <w:rStyle w:val="Enfasicorsivo"/>
              </w:rPr>
              <w:t>M.Tiziana</w:t>
            </w:r>
            <w:proofErr w:type="spellEnd"/>
            <w:r>
              <w:rPr>
                <w:rStyle w:val="Enfasicorsivo"/>
              </w:rPr>
              <w:t xml:space="preserve"> Santomauro</w:t>
            </w:r>
            <w:bookmarkStart w:id="0" w:name="_GoBack"/>
            <w:bookmarkEnd w:id="0"/>
            <w:r w:rsidR="00A265BC">
              <w:rPr>
                <w:rStyle w:val="Enfasicorsivo"/>
              </w:rPr>
              <w:t>.</w:t>
            </w:r>
          </w:p>
        </w:tc>
      </w:tr>
      <w:tr w:rsidR="00000000">
        <w:trPr>
          <w:divId w:val="1601716763"/>
        </w:trPr>
        <w:tc>
          <w:tcPr>
            <w:tcW w:w="0" w:type="auto"/>
            <w:hideMark/>
          </w:tcPr>
          <w:p w:rsidR="00000000" w:rsidRDefault="00A265BC"/>
        </w:tc>
        <w:tc>
          <w:tcPr>
            <w:tcW w:w="0" w:type="auto"/>
            <w:hideMark/>
          </w:tcPr>
          <w:p w:rsidR="00000000" w:rsidRDefault="00A265BC">
            <w:pPr>
              <w:rPr>
                <w:rFonts w:eastAsia="Times New Roman"/>
                <w:sz w:val="20"/>
                <w:szCs w:val="20"/>
              </w:rPr>
            </w:pPr>
          </w:p>
        </w:tc>
      </w:tr>
      <w:tr w:rsidR="00000000">
        <w:trPr>
          <w:divId w:val="1601716763"/>
        </w:trPr>
        <w:tc>
          <w:tcPr>
            <w:tcW w:w="0" w:type="auto"/>
            <w:hideMark/>
          </w:tcPr>
          <w:p w:rsidR="00000000" w:rsidRDefault="00A265BC">
            <w:pPr>
              <w:pStyle w:val="NormaleWeb"/>
            </w:pPr>
            <w:r>
              <w:t>______________________________</w:t>
            </w:r>
          </w:p>
        </w:tc>
        <w:tc>
          <w:tcPr>
            <w:tcW w:w="0" w:type="auto"/>
            <w:hideMark/>
          </w:tcPr>
          <w:p w:rsidR="00000000" w:rsidRDefault="00A265BC">
            <w:pPr>
              <w:pStyle w:val="NormaleWeb"/>
              <w:jc w:val="right"/>
            </w:pPr>
            <w:r>
              <w:t>______________________________</w:t>
            </w:r>
          </w:p>
        </w:tc>
      </w:tr>
    </w:tbl>
    <w:p w:rsidR="00000000" w:rsidRDefault="00A265BC">
      <w:pPr>
        <w:divId w:val="1601716763"/>
        <w:rPr>
          <w:rFonts w:eastAsia="Times New Roman"/>
        </w:rPr>
      </w:pPr>
    </w:p>
    <w:p w:rsidR="00000000" w:rsidRDefault="00A265BC">
      <w:pPr>
        <w:pStyle w:val="NormaleWeb"/>
        <w:divId w:val="1601716763"/>
      </w:pPr>
      <w:r>
        <w:rPr>
          <w:rStyle w:val="Enfasigrassetto"/>
        </w:rPr>
        <w:t>Allegato A</w:t>
      </w:r>
    </w:p>
    <w:p w:rsidR="00000000" w:rsidRDefault="00A265BC">
      <w:pPr>
        <w:pStyle w:val="NormaleWeb"/>
        <w:divId w:val="1601716763"/>
      </w:pPr>
      <w:r>
        <w:t>Di seguito sono indicati i giudizi sintetici per alunno e per materia</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14"/>
        <w:gridCol w:w="5108"/>
      </w:tblGrid>
      <w:tr w:rsidR="00000000">
        <w:trPr>
          <w:divId w:val="1601716763"/>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jc w:val="center"/>
              <w:rPr>
                <w:rFonts w:eastAsia="Times New Roman"/>
                <w:b/>
                <w:bCs/>
              </w:rPr>
            </w:pPr>
            <w:r>
              <w:rPr>
                <w:rFonts w:eastAsia="Times New Roman"/>
                <w:b/>
                <w:bCs/>
              </w:rPr>
              <w:t>Alunno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jc w:val="center"/>
              <w:rPr>
                <w:rFonts w:eastAsia="Times New Roman"/>
                <w:b/>
                <w:bCs/>
              </w:rPr>
            </w:pPr>
            <w:r>
              <w:rPr>
                <w:rFonts w:eastAsia="Times New Roman"/>
                <w:b/>
                <w:bCs/>
              </w:rPr>
              <w:t>Giudizio</w:t>
            </w:r>
          </w:p>
        </w:tc>
      </w:tr>
    </w:tbl>
    <w:p w:rsidR="00000000" w:rsidRDefault="00A265BC">
      <w:pPr>
        <w:divId w:val="1601716763"/>
        <w:rPr>
          <w:rFonts w:eastAsia="Times New Roman"/>
        </w:rPr>
      </w:pPr>
    </w:p>
    <w:p w:rsidR="00000000" w:rsidRDefault="00A265BC">
      <w:pPr>
        <w:pStyle w:val="NormaleWeb"/>
        <w:divId w:val="1601716763"/>
      </w:pPr>
      <w:r>
        <w:rPr>
          <w:rStyle w:val="Enfasigrassetto"/>
        </w:rPr>
        <w:t>Allegato B</w:t>
      </w:r>
    </w:p>
    <w:p w:rsidR="00000000" w:rsidRDefault="00A265BC">
      <w:pPr>
        <w:pStyle w:val="NormaleWeb"/>
        <w:divId w:val="1601716763"/>
      </w:pPr>
      <w:r>
        <w:t xml:space="preserve">Di seguito sono indicati gli esiti deliberati dal </w:t>
      </w:r>
      <w:proofErr w:type="spellStart"/>
      <w:r>
        <w:t>CdC</w:t>
      </w:r>
      <w:proofErr w:type="spellEnd"/>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7"/>
        <w:gridCol w:w="1560"/>
        <w:gridCol w:w="2668"/>
        <w:gridCol w:w="2167"/>
        <w:gridCol w:w="2190"/>
      </w:tblGrid>
      <w:tr w:rsidR="00000000">
        <w:trPr>
          <w:divId w:val="1601716763"/>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jc w:val="center"/>
              <w:rPr>
                <w:rFonts w:eastAsia="Times New Roman"/>
                <w:b/>
                <w:bCs/>
              </w:rPr>
            </w:pPr>
            <w:r>
              <w:rPr>
                <w:rFonts w:eastAsia="Times New Roman"/>
                <w:b/>
                <w:bCs/>
              </w:rPr>
              <w:t>Alunno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jc w:val="center"/>
              <w:rPr>
                <w:rFonts w:eastAsia="Times New Roman"/>
                <w:b/>
                <w:bCs/>
              </w:rPr>
            </w:pPr>
            <w:r>
              <w:rPr>
                <w:rFonts w:eastAsia="Times New Roman"/>
                <w:b/>
                <w:bCs/>
              </w:rPr>
              <w:t>Esito Finale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jc w:val="center"/>
              <w:rPr>
                <w:rFonts w:eastAsia="Times New Roman"/>
                <w:b/>
                <w:bCs/>
              </w:rPr>
            </w:pPr>
            <w:r>
              <w:rPr>
                <w:rFonts w:eastAsia="Times New Roman"/>
                <w:b/>
                <w:bCs/>
              </w:rPr>
              <w:t>Giudizio Ammissione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jc w:val="center"/>
              <w:rPr>
                <w:rFonts w:eastAsia="Times New Roman"/>
                <w:b/>
                <w:bCs/>
              </w:rPr>
            </w:pPr>
            <w:r>
              <w:rPr>
                <w:rFonts w:eastAsia="Times New Roman"/>
                <w:b/>
                <w:bCs/>
              </w:rPr>
              <w:t>Voto ammissione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jc w:val="center"/>
              <w:rPr>
                <w:rFonts w:eastAsia="Times New Roman"/>
                <w:b/>
                <w:bCs/>
              </w:rPr>
            </w:pPr>
            <w:r>
              <w:rPr>
                <w:rFonts w:eastAsia="Times New Roman"/>
                <w:b/>
                <w:bCs/>
              </w:rPr>
              <w:t>Decisione presa a</w:t>
            </w:r>
          </w:p>
        </w:tc>
      </w:tr>
    </w:tbl>
    <w:p w:rsidR="00000000" w:rsidRDefault="00A265BC">
      <w:pPr>
        <w:divId w:val="1601716763"/>
        <w:rPr>
          <w:rFonts w:eastAsia="Times New Roman"/>
        </w:rPr>
      </w:pPr>
    </w:p>
    <w:p w:rsidR="00000000" w:rsidRDefault="00A265BC">
      <w:pPr>
        <w:pStyle w:val="NormaleWeb"/>
        <w:divId w:val="1601716763"/>
      </w:pPr>
      <w:r>
        <w:rPr>
          <w:rStyle w:val="Enfasigrassetto"/>
        </w:rPr>
        <w:t>Allegato C</w:t>
      </w:r>
    </w:p>
    <w:p w:rsidR="00000000" w:rsidRDefault="00A265BC">
      <w:pPr>
        <w:pStyle w:val="NormaleWeb"/>
        <w:divId w:val="1601716763"/>
      </w:pPr>
      <w:r>
        <w:t>Di seguito sono indicati i giudizi globali per ogni alunno</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8"/>
        <w:gridCol w:w="6494"/>
      </w:tblGrid>
      <w:tr w:rsidR="00000000">
        <w:trPr>
          <w:divId w:val="1601716763"/>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jc w:val="center"/>
              <w:rPr>
                <w:rFonts w:eastAsia="Times New Roman"/>
                <w:b/>
                <w:bCs/>
              </w:rPr>
            </w:pPr>
            <w:r>
              <w:rPr>
                <w:rFonts w:eastAsia="Times New Roman"/>
                <w:b/>
                <w:bCs/>
              </w:rPr>
              <w:t>Alunno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0000" w:rsidRDefault="00A265BC">
            <w:pPr>
              <w:jc w:val="center"/>
              <w:rPr>
                <w:rFonts w:eastAsia="Times New Roman"/>
                <w:b/>
                <w:bCs/>
              </w:rPr>
            </w:pPr>
            <w:r>
              <w:rPr>
                <w:rFonts w:eastAsia="Times New Roman"/>
                <w:b/>
                <w:bCs/>
              </w:rPr>
              <w:t>Giudizio Globale</w:t>
            </w:r>
          </w:p>
        </w:tc>
      </w:tr>
    </w:tbl>
    <w:p w:rsidR="00000000" w:rsidRDefault="00A265BC">
      <w:pPr>
        <w:pStyle w:val="NormaleWeb"/>
        <w:divId w:val="1601716763"/>
      </w:pPr>
      <w:r>
        <w:rPr>
          <w:b/>
          <w:bCs/>
        </w:rPr>
        <w:br/>
      </w:r>
      <w:r>
        <w:rPr>
          <w:rStyle w:val="Enfasigrassetto"/>
        </w:rPr>
        <w:t>Riepilogo Certificato delle Competenze</w:t>
      </w:r>
    </w:p>
    <w:p w:rsidR="00A265BC" w:rsidRDefault="00A265BC">
      <w:pPr>
        <w:pStyle w:val="NormaleWeb"/>
        <w:divId w:val="1601716763"/>
      </w:pPr>
      <w:r>
        <w:t>In allegato sono indicate le competenze di base raggiunte da ogni alunno</w:t>
      </w:r>
    </w:p>
    <w:sectPr w:rsidR="00A265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61D37"/>
    <w:multiLevelType w:val="multilevel"/>
    <w:tmpl w:val="1BE46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8"/>
  <w:hyphenationZone w:val="283"/>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00CCB"/>
    <w:rsid w:val="00700CCB"/>
    <w:rsid w:val="00A265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824994-4CC5-4558-A02B-1A492E56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pPr>
      <w:spacing w:before="100" w:beforeAutospacing="1" w:after="100" w:afterAutospacing="1"/>
    </w:pPr>
  </w:style>
  <w:style w:type="character" w:styleId="Enfasicorsivo">
    <w:name w:val="Emphasis"/>
    <w:basedOn w:val="Carpredefinitoparagrafo"/>
    <w:uiPriority w:val="20"/>
    <w:qFormat/>
    <w:rPr>
      <w:i/>
      <w:iCs/>
    </w:rPr>
  </w:style>
  <w:style w:type="character" w:styleId="Enfasigrassetto">
    <w:name w:val="Strong"/>
    <w:basedOn w:val="Carpredefinitoparagraf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716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7416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2023-05-26T11:35:00Z</dcterms:created>
  <dcterms:modified xsi:type="dcterms:W3CDTF">2023-05-26T11:35:00Z</dcterms:modified>
</cp:coreProperties>
</file>